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附件1</w:t>
      </w:r>
    </w:p>
    <w:p/>
    <w:p/>
    <w:p>
      <w:pPr>
        <w:jc w:val="center"/>
        <w:rPr>
          <w:rFonts w:ascii="黑体" w:hAnsi="黑体" w:eastAsia="黑体" w:cs="宋体"/>
          <w:sz w:val="72"/>
          <w:szCs w:val="44"/>
        </w:rPr>
      </w:pPr>
      <w:r>
        <w:rPr>
          <w:rFonts w:hint="eastAsia" w:ascii="黑体" w:hAnsi="黑体" w:eastAsia="黑体" w:cs="宋体"/>
          <w:sz w:val="72"/>
          <w:szCs w:val="44"/>
          <w:lang w:val="en-US" w:eastAsia="zh-CN"/>
        </w:rPr>
        <w:t>医院</w:t>
      </w:r>
      <w:r>
        <w:rPr>
          <w:rFonts w:hint="eastAsia" w:ascii="黑体" w:hAnsi="黑体" w:eastAsia="黑体" w:cs="宋体"/>
          <w:sz w:val="72"/>
          <w:szCs w:val="44"/>
        </w:rPr>
        <w:t>政府采购项目</w:t>
      </w:r>
    </w:p>
    <w:p>
      <w:pPr>
        <w:jc w:val="center"/>
        <w:rPr>
          <w:rFonts w:hint="eastAsia" w:ascii="黑体" w:hAnsi="黑体" w:eastAsia="黑体" w:cs="宋体"/>
          <w:sz w:val="72"/>
          <w:szCs w:val="44"/>
          <w:lang w:eastAsia="zh-CN"/>
        </w:rPr>
      </w:pPr>
      <w:r>
        <w:rPr>
          <w:rFonts w:hint="eastAsia" w:ascii="黑体" w:hAnsi="黑体" w:eastAsia="黑体" w:cs="宋体"/>
          <w:sz w:val="72"/>
          <w:szCs w:val="44"/>
        </w:rPr>
        <w:t>采购需求调查</w:t>
      </w:r>
      <w:r>
        <w:rPr>
          <w:rFonts w:hint="eastAsia" w:ascii="黑体" w:hAnsi="黑体" w:eastAsia="黑体" w:cs="宋体"/>
          <w:sz w:val="72"/>
          <w:szCs w:val="44"/>
          <w:lang w:eastAsia="zh-CN"/>
        </w:rPr>
        <w:t>指引文本</w:t>
      </w:r>
    </w:p>
    <w:p/>
    <w:p/>
    <w:p>
      <w:pPr>
        <w:ind w:firstLine="1440" w:firstLineChars="450"/>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ind w:firstLine="1440" w:firstLineChars="450"/>
        <w:rPr>
          <w:rFonts w:ascii="黑体" w:hAnsi="黑体" w:eastAsia="黑体"/>
          <w:sz w:val="32"/>
          <w:szCs w:val="32"/>
          <w:u w:val="single"/>
        </w:rPr>
      </w:pPr>
      <w:r>
        <w:rPr>
          <w:rFonts w:hint="eastAsia" w:ascii="黑体" w:hAnsi="黑体" w:eastAsia="黑体"/>
          <w:sz w:val="32"/>
          <w:szCs w:val="32"/>
        </w:rPr>
        <w:t>采购单位：</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云浮市人民医院</w:t>
      </w:r>
      <w:bookmarkStart w:id="0" w:name="_GoBack"/>
      <w:bookmarkEnd w:id="0"/>
      <w:r>
        <w:rPr>
          <w:rFonts w:ascii="黑体" w:hAnsi="黑体" w:eastAsia="黑体"/>
          <w:sz w:val="32"/>
          <w:szCs w:val="32"/>
          <w:u w:val="single"/>
        </w:rPr>
        <w:t xml:space="preserve"> </w:t>
      </w: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pPr>
    </w:p>
    <w:p>
      <w:pPr>
        <w:ind w:firstLine="640" w:firstLineChars="200"/>
        <w:jc w:val="center"/>
        <w:rPr>
          <w:rFonts w:ascii="黑体" w:hAnsi="黑体" w:eastAsia="黑体"/>
          <w:sz w:val="32"/>
          <w:szCs w:val="32"/>
        </w:rPr>
      </w:pPr>
      <w:r>
        <w:rPr>
          <w:rFonts w:hint="eastAsia" w:ascii="黑体" w:hAnsi="黑体" w:eastAsia="黑体"/>
          <w:sz w:val="32"/>
          <w:szCs w:val="32"/>
        </w:rPr>
        <w:t xml:space="preserve">二〇二 </w:t>
      </w:r>
      <w:r>
        <w:rPr>
          <w:rFonts w:ascii="黑体" w:hAnsi="黑体" w:eastAsia="黑体"/>
          <w:sz w:val="32"/>
          <w:szCs w:val="32"/>
        </w:rPr>
        <w:t xml:space="preserve"> </w:t>
      </w: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月</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 xml:space="preserve">调 查 </w:t>
      </w:r>
      <w:r>
        <w:rPr>
          <w:rFonts w:ascii="黑体" w:hAnsi="黑体" w:eastAsia="黑体"/>
          <w:sz w:val="44"/>
          <w:szCs w:val="44"/>
        </w:rPr>
        <w:t>说</w:t>
      </w:r>
      <w:r>
        <w:rPr>
          <w:rFonts w:hint="eastAsia" w:ascii="黑体" w:hAnsi="黑体" w:eastAsia="黑体"/>
          <w:sz w:val="44"/>
          <w:szCs w:val="44"/>
        </w:rPr>
        <w:t xml:space="preserve"> </w:t>
      </w:r>
      <w:r>
        <w:rPr>
          <w:rFonts w:ascii="黑体" w:hAnsi="黑体" w:eastAsia="黑体"/>
          <w:sz w:val="44"/>
          <w:szCs w:val="44"/>
        </w:rPr>
        <w:t>明</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一、《财政部关于印发</w:t>
      </w:r>
      <w:r>
        <w:rPr>
          <w:rFonts w:hint="eastAsia" w:ascii="仿宋" w:hAnsi="仿宋" w:eastAsia="仿宋"/>
          <w:b/>
          <w:bCs/>
          <w:sz w:val="32"/>
          <w:szCs w:val="32"/>
          <w:lang w:val="en-US" w:eastAsia="zh-CN"/>
        </w:rPr>
        <w:t>&lt;</w:t>
      </w:r>
      <w:r>
        <w:rPr>
          <w:rFonts w:hint="eastAsia" w:ascii="仿宋" w:hAnsi="仿宋" w:eastAsia="仿宋"/>
          <w:b/>
          <w:bCs/>
          <w:sz w:val="32"/>
          <w:szCs w:val="32"/>
        </w:rPr>
        <w:t>政府采购需求管理办法</w:t>
      </w:r>
      <w:r>
        <w:rPr>
          <w:rFonts w:hint="eastAsia" w:ascii="仿宋" w:hAnsi="仿宋" w:eastAsia="仿宋"/>
          <w:b/>
          <w:bCs/>
          <w:sz w:val="32"/>
          <w:szCs w:val="32"/>
          <w:lang w:val="en-US" w:eastAsia="zh-CN"/>
        </w:rPr>
        <w:t>&gt;</w:t>
      </w:r>
      <w:r>
        <w:rPr>
          <w:rFonts w:hint="eastAsia" w:ascii="仿宋" w:hAnsi="仿宋" w:eastAsia="仿宋"/>
          <w:b/>
          <w:bCs/>
          <w:sz w:val="32"/>
          <w:szCs w:val="32"/>
        </w:rPr>
        <w:t>的通知》（财库〔2021〕22号）第</w:t>
      </w:r>
      <w:r>
        <w:rPr>
          <w:rFonts w:hint="eastAsia" w:ascii="仿宋" w:hAnsi="仿宋" w:eastAsia="仿宋"/>
          <w:b/>
          <w:bCs/>
          <w:sz w:val="32"/>
          <w:szCs w:val="32"/>
          <w:lang w:eastAsia="zh-CN"/>
        </w:rPr>
        <w:t>十一</w:t>
      </w:r>
      <w:r>
        <w:rPr>
          <w:rFonts w:hint="eastAsia" w:ascii="仿宋" w:hAnsi="仿宋" w:eastAsia="仿宋"/>
          <w:b/>
          <w:bCs/>
          <w:sz w:val="32"/>
          <w:szCs w:val="32"/>
        </w:rPr>
        <w:t>条规定的采购项目，采购人必须开展需求调查。采购人可以自行组织采购需求调查、编制，也可以委托专业第三方机构调查、编制。</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二、采购需求的调查应当符合《财政部关于印发</w:t>
      </w:r>
      <w:r>
        <w:rPr>
          <w:rFonts w:hint="eastAsia" w:ascii="仿宋" w:hAnsi="仿宋" w:eastAsia="仿宋"/>
          <w:b/>
          <w:bCs/>
          <w:sz w:val="32"/>
          <w:szCs w:val="32"/>
          <w:lang w:val="en-US" w:eastAsia="zh-CN"/>
        </w:rPr>
        <w:t>&lt;</w:t>
      </w:r>
      <w:r>
        <w:rPr>
          <w:rFonts w:hint="eastAsia" w:ascii="仿宋" w:hAnsi="仿宋" w:eastAsia="仿宋"/>
          <w:b/>
          <w:bCs/>
          <w:sz w:val="32"/>
          <w:szCs w:val="32"/>
        </w:rPr>
        <w:t>政府采购需求管理办法</w:t>
      </w:r>
      <w:r>
        <w:rPr>
          <w:rFonts w:hint="eastAsia" w:ascii="仿宋" w:hAnsi="仿宋" w:eastAsia="仿宋"/>
          <w:b/>
          <w:bCs/>
          <w:sz w:val="32"/>
          <w:szCs w:val="32"/>
          <w:lang w:val="en-US" w:eastAsia="zh-CN"/>
        </w:rPr>
        <w:t>&gt;</w:t>
      </w:r>
      <w:r>
        <w:rPr>
          <w:rFonts w:hint="eastAsia" w:ascii="仿宋" w:hAnsi="仿宋" w:eastAsia="仿宋"/>
          <w:b/>
          <w:bCs/>
          <w:sz w:val="32"/>
          <w:szCs w:val="32"/>
        </w:rPr>
        <w:t>的通知》（财库〔2021〕22号）第十条的要求及政府采购的相关规定。</w:t>
      </w:r>
    </w:p>
    <w:p>
      <w:pPr>
        <w:pStyle w:val="8"/>
        <w:widowControl/>
        <w:numPr>
          <w:ilvl w:val="0"/>
          <w:numId w:val="0"/>
        </w:numPr>
        <w:spacing w:line="360" w:lineRule="auto"/>
        <w:ind w:leftChars="0"/>
        <w:jc w:val="both"/>
        <w:rPr>
          <w:rFonts w:hint="eastAsia" w:ascii="黑体" w:hAnsi="黑体" w:cs="Helvetica Neue"/>
          <w:b/>
          <w:color w:val="000000" w:themeColor="text1"/>
          <w:kern w:val="0"/>
          <w:sz w:val="44"/>
          <w:szCs w:val="44"/>
          <w:lang w:val="en-US" w:eastAsia="zh-CN"/>
          <w14:textFill>
            <w14:solidFill>
              <w14:schemeClr w14:val="tx1"/>
            </w14:solidFill>
          </w14:textFill>
        </w:rPr>
      </w:pPr>
    </w:p>
    <w:p>
      <w:pPr>
        <w:pStyle w:val="8"/>
        <w:widowControl/>
        <w:numPr>
          <w:ilvl w:val="0"/>
          <w:numId w:val="0"/>
        </w:numPr>
        <w:spacing w:line="360" w:lineRule="auto"/>
        <w:ind w:leftChars="0"/>
        <w:jc w:val="center"/>
        <w:rPr>
          <w:rFonts w:hint="eastAsia" w:ascii="黑体" w:hAnsi="黑体" w:cs="Helvetica Neue"/>
          <w:b/>
          <w:color w:val="000000" w:themeColor="text1"/>
          <w:kern w:val="0"/>
          <w:sz w:val="44"/>
          <w:szCs w:val="44"/>
          <w:lang w:val="en-US" w:eastAsia="zh-CN"/>
          <w14:textFill>
            <w14:solidFill>
              <w14:schemeClr w14:val="tx1"/>
            </w14:solidFill>
          </w14:textFill>
        </w:rPr>
      </w:pPr>
      <w:r>
        <w:rPr>
          <w:rFonts w:hint="eastAsia" w:ascii="黑体" w:hAnsi="黑体" w:cs="Helvetica Neue"/>
          <w:b/>
          <w:color w:val="000000" w:themeColor="text1"/>
          <w:kern w:val="0"/>
          <w:sz w:val="44"/>
          <w:szCs w:val="44"/>
          <w:lang w:val="en-US" w:eastAsia="zh-CN"/>
          <w14:textFill>
            <w14:solidFill>
              <w14:schemeClr w14:val="tx1"/>
            </w14:solidFill>
          </w14:textFill>
        </w:rPr>
        <w:t>医院修缮工程、装修工程、货物</w:t>
      </w:r>
      <w:r>
        <w:rPr>
          <w:rFonts w:hint="eastAsia" w:ascii="黑体" w:hAnsi="黑体" w:cs="Helvetica Neue"/>
          <w:b/>
          <w:color w:val="000000" w:themeColor="text1"/>
          <w:kern w:val="0"/>
          <w:sz w:val="44"/>
          <w:szCs w:val="44"/>
          <w14:textFill>
            <w14:solidFill>
              <w14:schemeClr w14:val="tx1"/>
            </w14:solidFill>
          </w14:textFill>
        </w:rPr>
        <w:t>需求调查</w:t>
      </w:r>
      <w:r>
        <w:rPr>
          <w:rFonts w:hint="eastAsia" w:ascii="黑体" w:hAnsi="黑体" w:cs="Helvetica Neue"/>
          <w:b/>
          <w:color w:val="000000" w:themeColor="text1"/>
          <w:kern w:val="0"/>
          <w:sz w:val="44"/>
          <w:szCs w:val="44"/>
          <w:lang w:val="en-US" w:eastAsia="zh-CN"/>
          <w14:textFill>
            <w14:solidFill>
              <w14:schemeClr w14:val="tx1"/>
            </w14:solidFill>
          </w14:textFill>
        </w:rPr>
        <w:t>表</w:t>
      </w:r>
    </w:p>
    <w:tbl>
      <w:tblPr>
        <w:tblStyle w:val="5"/>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9"/>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709" w:type="dxa"/>
            <w:vAlign w:val="center"/>
          </w:tcPr>
          <w:p>
            <w:pPr>
              <w:spacing w:line="360" w:lineRule="auto"/>
              <w:jc w:val="center"/>
              <w:rPr>
                <w:rFonts w:ascii="仿宋" w:hAnsi="仿宋" w:eastAsia="仿宋"/>
                <w:b/>
                <w:sz w:val="28"/>
                <w:szCs w:val="28"/>
              </w:rPr>
            </w:pPr>
            <w:r>
              <w:rPr>
                <w:rFonts w:hint="eastAsia" w:ascii="仿宋" w:hAnsi="仿宋" w:eastAsia="仿宋"/>
                <w:b/>
                <w:sz w:val="28"/>
                <w:szCs w:val="28"/>
              </w:rPr>
              <w:t>采购项目名称</w:t>
            </w:r>
          </w:p>
        </w:tc>
        <w:tc>
          <w:tcPr>
            <w:tcW w:w="7250" w:type="dxa"/>
            <w:vAlign w:val="center"/>
          </w:tcPr>
          <w:p>
            <w:pPr>
              <w:pStyle w:val="4"/>
              <w:keepNext w:val="0"/>
              <w:keepLines w:val="0"/>
              <w:pageBreakBefore w:val="0"/>
              <w:widowControl/>
              <w:numPr>
                <w:numId w:val="0"/>
              </w:numPr>
              <w:kinsoku/>
              <w:wordWrap/>
              <w:overflowPunct/>
              <w:topLinePunct w:val="0"/>
              <w:autoSpaceDE/>
              <w:autoSpaceDN/>
              <w:bidi w:val="0"/>
              <w:adjustRightInd w:val="0"/>
              <w:snapToGrid/>
              <w:spacing w:before="0" w:beforeAutospacing="0" w:after="0" w:afterAutospacing="0" w:line="240" w:lineRule="auto"/>
              <w:ind w:left="400" w:leftChars="0"/>
              <w:jc w:val="both"/>
              <w:textAlignment w:val="auto"/>
              <w:rPr>
                <w:rFonts w:hint="eastAsia" w:ascii="仿宋_GB2312" w:hAnsi="宋体" w:eastAsia="仿宋_GB2312" w:cs="仿宋_GB2312"/>
                <w:color w:val="333333"/>
                <w:kern w:val="0"/>
                <w:sz w:val="32"/>
                <w:szCs w:val="32"/>
                <w:shd w:val="clear" w:color="auto" w:fill="FFFFFF"/>
                <w:lang w:val="en-US" w:eastAsia="zh-CN" w:bidi="ar-SA"/>
              </w:rPr>
            </w:pPr>
            <w:r>
              <w:rPr>
                <w:rFonts w:hint="eastAsia" w:ascii="方正小标宋简体" w:hAnsi="方正小标宋简体" w:eastAsia="方正小标宋简体" w:cs="方正小标宋简体"/>
                <w:sz w:val="32"/>
                <w:szCs w:val="32"/>
              </w:rPr>
              <w:t>云浮市人民医院急诊科服务能力提升项目和院前急救服务能力提升项目</w:t>
            </w:r>
          </w:p>
          <w:p>
            <w:pPr>
              <w:pStyle w:val="4"/>
              <w:keepNext w:val="0"/>
              <w:keepLines w:val="0"/>
              <w:pageBreakBefore w:val="0"/>
              <w:widowControl/>
              <w:numPr>
                <w:ilvl w:val="0"/>
                <w:numId w:val="2"/>
              </w:numPr>
              <w:kinsoku/>
              <w:wordWrap/>
              <w:overflowPunct/>
              <w:topLinePunct w:val="0"/>
              <w:autoSpaceDE/>
              <w:autoSpaceDN/>
              <w:bidi w:val="0"/>
              <w:adjustRightInd w:val="0"/>
              <w:snapToGrid/>
              <w:spacing w:before="0" w:beforeAutospacing="0" w:after="0" w:afterAutospacing="0" w:line="240" w:lineRule="auto"/>
              <w:ind w:left="0" w:leftChars="0" w:firstLine="400" w:firstLineChars="0"/>
              <w:jc w:val="both"/>
              <w:textAlignment w:val="auto"/>
              <w:rPr>
                <w:rFonts w:hint="eastAsia" w:ascii="仿宋_GB2312" w:hAnsi="宋体" w:eastAsia="仿宋_GB2312" w:cs="仿宋_GB2312"/>
                <w:color w:val="333333"/>
                <w:kern w:val="0"/>
                <w:sz w:val="32"/>
                <w:szCs w:val="32"/>
                <w:shd w:val="clear" w:color="auto" w:fill="FFFFFF"/>
                <w:lang w:val="en-US" w:eastAsia="zh-CN" w:bidi="ar-SA"/>
              </w:rPr>
            </w:pPr>
            <w:r>
              <w:rPr>
                <w:rFonts w:hint="eastAsia" w:ascii="仿宋_GB2312" w:hAnsi="宋体" w:eastAsia="仿宋_GB2312" w:cs="仿宋_GB2312"/>
                <w:color w:val="333333"/>
                <w:kern w:val="0"/>
                <w:sz w:val="32"/>
                <w:szCs w:val="32"/>
                <w:shd w:val="clear" w:color="auto" w:fill="FFFFFF"/>
                <w:lang w:val="en-US" w:eastAsia="zh-CN" w:bidi="ar-SA"/>
              </w:rPr>
              <w:t>设计服务</w:t>
            </w:r>
          </w:p>
          <w:p>
            <w:pPr>
              <w:pStyle w:val="4"/>
              <w:keepNext w:val="0"/>
              <w:keepLines w:val="0"/>
              <w:pageBreakBefore w:val="0"/>
              <w:widowControl/>
              <w:numPr>
                <w:ilvl w:val="0"/>
                <w:numId w:val="2"/>
              </w:numPr>
              <w:kinsoku/>
              <w:wordWrap/>
              <w:overflowPunct/>
              <w:topLinePunct w:val="0"/>
              <w:autoSpaceDE/>
              <w:autoSpaceDN/>
              <w:bidi w:val="0"/>
              <w:adjustRightInd w:val="0"/>
              <w:snapToGrid/>
              <w:spacing w:before="0" w:beforeAutospacing="0" w:after="0" w:afterAutospacing="0" w:line="240" w:lineRule="auto"/>
              <w:ind w:left="0" w:leftChars="0" w:firstLine="400" w:firstLineChars="0"/>
              <w:jc w:val="both"/>
              <w:textAlignment w:val="auto"/>
              <w:rPr>
                <w:rFonts w:hint="eastAsia" w:ascii="仿宋_GB2312" w:hAnsi="宋体" w:eastAsia="仿宋_GB2312" w:cs="仿宋_GB2312"/>
                <w:color w:val="333333"/>
                <w:kern w:val="0"/>
                <w:sz w:val="32"/>
                <w:szCs w:val="32"/>
                <w:shd w:val="clear" w:color="auto" w:fill="FFFFFF"/>
                <w:lang w:val="en-US" w:eastAsia="zh-CN" w:bidi="ar-SA"/>
              </w:rPr>
            </w:pPr>
            <w:r>
              <w:rPr>
                <w:rFonts w:hint="eastAsia" w:ascii="仿宋_GB2312" w:hAnsi="宋体" w:eastAsia="仿宋_GB2312" w:cs="仿宋_GB2312"/>
                <w:color w:val="333333"/>
                <w:kern w:val="0"/>
                <w:sz w:val="32"/>
                <w:szCs w:val="32"/>
                <w:shd w:val="clear" w:color="auto" w:fill="FFFFFF"/>
                <w:lang w:val="en-US" w:eastAsia="zh-CN" w:bidi="ar-SA"/>
              </w:rPr>
              <w:t>图审服务</w:t>
            </w:r>
          </w:p>
          <w:p>
            <w:pPr>
              <w:pStyle w:val="4"/>
              <w:keepNext w:val="0"/>
              <w:keepLines w:val="0"/>
              <w:pageBreakBefore w:val="0"/>
              <w:widowControl/>
              <w:numPr>
                <w:ilvl w:val="0"/>
                <w:numId w:val="2"/>
              </w:numPr>
              <w:kinsoku/>
              <w:wordWrap/>
              <w:overflowPunct/>
              <w:topLinePunct w:val="0"/>
              <w:autoSpaceDE/>
              <w:autoSpaceDN/>
              <w:bidi w:val="0"/>
              <w:adjustRightInd w:val="0"/>
              <w:snapToGrid/>
              <w:spacing w:before="0" w:beforeAutospacing="0" w:after="0" w:afterAutospacing="0" w:line="240" w:lineRule="auto"/>
              <w:ind w:left="0" w:leftChars="0" w:firstLine="400" w:firstLineChars="0"/>
              <w:jc w:val="both"/>
              <w:textAlignment w:val="auto"/>
              <w:rPr>
                <w:rFonts w:hint="eastAsia" w:ascii="仿宋_GB2312" w:hAnsi="宋体" w:eastAsia="仿宋_GB2312" w:cs="仿宋_GB2312"/>
                <w:color w:val="333333"/>
                <w:kern w:val="0"/>
                <w:sz w:val="32"/>
                <w:szCs w:val="32"/>
                <w:shd w:val="clear" w:color="auto" w:fill="FFFFFF"/>
                <w:lang w:val="en-US" w:eastAsia="zh-CN" w:bidi="ar-SA"/>
              </w:rPr>
            </w:pPr>
            <w:r>
              <w:rPr>
                <w:rFonts w:hint="eastAsia" w:ascii="仿宋_GB2312" w:hAnsi="宋体" w:eastAsia="仿宋_GB2312" w:cs="仿宋_GB2312"/>
                <w:color w:val="333333"/>
                <w:kern w:val="0"/>
                <w:sz w:val="32"/>
                <w:szCs w:val="32"/>
                <w:shd w:val="clear" w:color="auto" w:fill="FFFFFF"/>
                <w:lang w:val="en-US" w:eastAsia="zh-CN" w:bidi="ar-SA"/>
              </w:rPr>
              <w:t>改造工程</w:t>
            </w:r>
          </w:p>
          <w:p>
            <w:pPr>
              <w:pStyle w:val="4"/>
              <w:keepNext w:val="0"/>
              <w:keepLines w:val="0"/>
              <w:pageBreakBefore w:val="0"/>
              <w:widowControl/>
              <w:numPr>
                <w:ilvl w:val="0"/>
                <w:numId w:val="2"/>
              </w:numPr>
              <w:kinsoku/>
              <w:wordWrap/>
              <w:overflowPunct/>
              <w:topLinePunct w:val="0"/>
              <w:autoSpaceDE/>
              <w:autoSpaceDN/>
              <w:bidi w:val="0"/>
              <w:adjustRightInd w:val="0"/>
              <w:snapToGrid/>
              <w:spacing w:before="0" w:beforeAutospacing="0" w:after="0" w:afterAutospacing="0" w:line="240" w:lineRule="auto"/>
              <w:ind w:left="0" w:leftChars="0" w:firstLine="400" w:firstLineChars="0"/>
              <w:jc w:val="both"/>
              <w:textAlignment w:val="auto"/>
              <w:rPr>
                <w:rFonts w:hint="eastAsia" w:ascii="仿宋_GB2312" w:hAnsi="宋体" w:eastAsia="仿宋_GB2312" w:cs="仿宋_GB2312"/>
                <w:color w:val="333333"/>
                <w:kern w:val="0"/>
                <w:sz w:val="32"/>
                <w:szCs w:val="32"/>
                <w:shd w:val="clear" w:color="auto" w:fill="FFFFFF"/>
                <w:lang w:val="en-US" w:eastAsia="zh-CN" w:bidi="ar-SA"/>
              </w:rPr>
            </w:pPr>
            <w:r>
              <w:rPr>
                <w:rFonts w:hint="eastAsia" w:ascii="仿宋_GB2312" w:hAnsi="宋体" w:eastAsia="仿宋_GB2312" w:cs="仿宋_GB2312"/>
                <w:color w:val="333333"/>
                <w:kern w:val="0"/>
                <w:sz w:val="32"/>
                <w:szCs w:val="32"/>
                <w:shd w:val="clear" w:color="auto" w:fill="FFFFFF"/>
                <w:lang w:val="en-US" w:eastAsia="zh-CN" w:bidi="ar-SA"/>
              </w:rPr>
              <w:t>家具</w:t>
            </w:r>
          </w:p>
          <w:p>
            <w:pPr>
              <w:pStyle w:val="4"/>
              <w:keepNext w:val="0"/>
              <w:keepLines w:val="0"/>
              <w:pageBreakBefore w:val="0"/>
              <w:widowControl/>
              <w:numPr>
                <w:ilvl w:val="0"/>
                <w:numId w:val="2"/>
              </w:numPr>
              <w:kinsoku/>
              <w:wordWrap/>
              <w:overflowPunct/>
              <w:topLinePunct w:val="0"/>
              <w:autoSpaceDE/>
              <w:autoSpaceDN/>
              <w:bidi w:val="0"/>
              <w:adjustRightInd w:val="0"/>
              <w:snapToGrid/>
              <w:spacing w:before="0" w:beforeAutospacing="0" w:after="0" w:afterAutospacing="0" w:line="240" w:lineRule="auto"/>
              <w:ind w:left="0" w:leftChars="0" w:firstLine="400" w:firstLineChars="0"/>
              <w:jc w:val="both"/>
              <w:textAlignment w:val="auto"/>
              <w:rPr>
                <w:rFonts w:hint="eastAsia" w:ascii="仿宋_GB2312" w:hAnsi="宋体" w:eastAsia="仿宋_GB2312" w:cs="仿宋_GB2312"/>
                <w:color w:val="333333"/>
                <w:kern w:val="0"/>
                <w:sz w:val="32"/>
                <w:szCs w:val="32"/>
                <w:shd w:val="clear" w:color="auto" w:fill="FFFFFF"/>
                <w:lang w:val="en-US" w:eastAsia="zh-CN" w:bidi="ar-SA"/>
              </w:rPr>
            </w:pPr>
            <w:r>
              <w:rPr>
                <w:rFonts w:hint="eastAsia" w:ascii="仿宋_GB2312" w:hAnsi="宋体" w:eastAsia="仿宋_GB2312" w:cs="仿宋_GB2312"/>
                <w:color w:val="333333"/>
                <w:kern w:val="0"/>
                <w:sz w:val="32"/>
                <w:szCs w:val="32"/>
                <w:shd w:val="clear" w:color="auto" w:fill="FFFFFF"/>
                <w:lang w:val="en-US" w:eastAsia="zh-CN" w:bidi="ar-SA"/>
              </w:rPr>
              <w:t>空调</w:t>
            </w:r>
          </w:p>
          <w:p>
            <w:pPr>
              <w:pStyle w:val="4"/>
              <w:keepNext w:val="0"/>
              <w:keepLines w:val="0"/>
              <w:pageBreakBefore w:val="0"/>
              <w:widowControl/>
              <w:numPr>
                <w:ilvl w:val="0"/>
                <w:numId w:val="2"/>
              </w:numPr>
              <w:kinsoku/>
              <w:wordWrap/>
              <w:overflowPunct/>
              <w:topLinePunct w:val="0"/>
              <w:autoSpaceDE/>
              <w:autoSpaceDN/>
              <w:bidi w:val="0"/>
              <w:adjustRightInd w:val="0"/>
              <w:snapToGrid/>
              <w:spacing w:before="0" w:beforeAutospacing="0" w:after="0" w:afterAutospacing="0" w:line="240" w:lineRule="auto"/>
              <w:ind w:left="0" w:leftChars="0" w:firstLine="400" w:firstLineChars="0"/>
              <w:jc w:val="both"/>
              <w:textAlignment w:val="auto"/>
              <w:rPr>
                <w:rFonts w:hint="eastAsia" w:ascii="仿宋_GB2312" w:hAnsi="宋体" w:eastAsia="仿宋_GB2312" w:cs="仿宋_GB2312"/>
                <w:color w:val="333333"/>
                <w:kern w:val="0"/>
                <w:sz w:val="32"/>
                <w:szCs w:val="32"/>
                <w:shd w:val="clear" w:color="auto" w:fill="FFFFFF"/>
                <w:lang w:val="en-US" w:eastAsia="zh-CN" w:bidi="ar-SA"/>
              </w:rPr>
            </w:pPr>
            <w:r>
              <w:rPr>
                <w:rFonts w:hint="eastAsia" w:ascii="仿宋_GB2312" w:hAnsi="宋体" w:eastAsia="仿宋_GB2312" w:cs="仿宋_GB2312"/>
                <w:color w:val="333333"/>
                <w:kern w:val="0"/>
                <w:sz w:val="32"/>
                <w:szCs w:val="32"/>
                <w:shd w:val="clear" w:color="auto" w:fill="FFFFFF"/>
                <w:lang w:val="en-US" w:eastAsia="zh-CN" w:bidi="ar-SA"/>
              </w:rPr>
              <w:t>信息化设备</w:t>
            </w:r>
          </w:p>
          <w:p>
            <w:pPr>
              <w:spacing w:line="360" w:lineRule="auto"/>
              <w:jc w:val="both"/>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可分项报名报价，每项一个表</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709" w:type="dxa"/>
            <w:vAlign w:val="center"/>
          </w:tcPr>
          <w:p>
            <w:pPr>
              <w:spacing w:line="360" w:lineRule="auto"/>
              <w:jc w:val="center"/>
              <w:rPr>
                <w:rFonts w:ascii="仿宋" w:hAnsi="仿宋" w:eastAsia="仿宋"/>
                <w:b/>
                <w:sz w:val="28"/>
                <w:szCs w:val="28"/>
              </w:rPr>
            </w:pPr>
            <w:r>
              <w:rPr>
                <w:rFonts w:hint="eastAsia" w:ascii="仿宋" w:hAnsi="仿宋" w:eastAsia="仿宋"/>
                <w:b/>
                <w:sz w:val="28"/>
                <w:szCs w:val="28"/>
              </w:rPr>
              <w:t>采购项目预算</w:t>
            </w:r>
          </w:p>
        </w:tc>
        <w:tc>
          <w:tcPr>
            <w:tcW w:w="7250" w:type="dxa"/>
            <w:vAlign w:val="center"/>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709" w:type="dxa"/>
            <w:tcBorders>
              <w:bottom w:val="single" w:color="auto" w:sz="4" w:space="0"/>
            </w:tcBorders>
            <w:vAlign w:val="center"/>
          </w:tcPr>
          <w:p>
            <w:pPr>
              <w:spacing w:line="360" w:lineRule="auto"/>
              <w:jc w:val="center"/>
              <w:rPr>
                <w:rFonts w:ascii="仿宋" w:hAnsi="仿宋" w:eastAsia="仿宋"/>
                <w:b/>
                <w:sz w:val="28"/>
                <w:szCs w:val="28"/>
              </w:rPr>
            </w:pPr>
            <w:r>
              <w:rPr>
                <w:rFonts w:hint="eastAsia" w:ascii="仿宋" w:hAnsi="仿宋" w:eastAsia="仿宋"/>
                <w:b/>
                <w:sz w:val="28"/>
                <w:szCs w:val="28"/>
              </w:rPr>
              <w:t>采购人单位</w:t>
            </w:r>
          </w:p>
        </w:tc>
        <w:tc>
          <w:tcPr>
            <w:tcW w:w="7250" w:type="dxa"/>
            <w:tcBorders>
              <w:bottom w:val="single" w:color="auto" w:sz="4" w:space="0"/>
            </w:tcBorders>
            <w:vAlign w:val="center"/>
          </w:tcPr>
          <w:p>
            <w:pPr>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云浮市人民医院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709" w:type="dxa"/>
            <w:tcBorders>
              <w:bottom w:val="single" w:color="auto" w:sz="4" w:space="0"/>
            </w:tcBorders>
            <w:vAlign w:val="center"/>
          </w:tcPr>
          <w:p>
            <w:pPr>
              <w:spacing w:line="360" w:lineRule="auto"/>
              <w:jc w:val="center"/>
              <w:rPr>
                <w:rFonts w:ascii="仿宋" w:hAnsi="仿宋" w:eastAsia="仿宋"/>
                <w:b/>
                <w:sz w:val="28"/>
                <w:szCs w:val="28"/>
              </w:rPr>
            </w:pPr>
            <w:r>
              <w:rPr>
                <w:rFonts w:hint="eastAsia" w:ascii="仿宋" w:hAnsi="仿宋" w:eastAsia="仿宋"/>
                <w:b/>
                <w:sz w:val="28"/>
                <w:szCs w:val="28"/>
              </w:rPr>
              <w:t>项目类型</w:t>
            </w:r>
          </w:p>
        </w:tc>
        <w:tc>
          <w:tcPr>
            <w:tcW w:w="7250" w:type="dxa"/>
            <w:tcBorders>
              <w:bottom w:val="single" w:color="auto" w:sz="4" w:space="0"/>
            </w:tcBorders>
            <w:vAlign w:val="center"/>
          </w:tcPr>
          <w:p>
            <w:pPr>
              <w:spacing w:line="360" w:lineRule="auto"/>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1000万元以上的货物、服务采购项目，3000万元以上的工程采购项目</w:t>
            </w:r>
            <w:r>
              <w:rPr>
                <w:rFonts w:hint="eastAsia" w:ascii="仿宋" w:hAnsi="仿宋" w:eastAsia="仿宋"/>
                <w:sz w:val="28"/>
                <w:szCs w:val="28"/>
              </w:rPr>
              <w:t>。</w:t>
            </w:r>
          </w:p>
          <w:p>
            <w:pPr>
              <w:pStyle w:val="3"/>
              <w:rPr>
                <w:rFonts w:ascii="仿宋" w:hAnsi="仿宋" w:eastAsia="仿宋"/>
                <w:b w:val="0"/>
                <w:bCs w:val="0"/>
                <w:sz w:val="28"/>
                <w:szCs w:val="28"/>
              </w:rPr>
            </w:pPr>
            <w:r>
              <w:rPr>
                <w:rFonts w:hint="eastAsia" w:ascii="仿宋" w:hAnsi="仿宋" w:eastAsia="仿宋"/>
                <w:b w:val="0"/>
                <w:bCs w:val="0"/>
                <w:sz w:val="28"/>
                <w:szCs w:val="28"/>
              </w:rPr>
              <w:t>□涉及公共利益、社会关注度较高的采购项目，包括政府向社会公众提供的公共服务项目等。</w:t>
            </w:r>
          </w:p>
          <w:p>
            <w:pPr>
              <w:rPr>
                <w:rFonts w:ascii="仿宋" w:hAnsi="仿宋" w:eastAsia="仿宋"/>
                <w:sz w:val="28"/>
                <w:szCs w:val="28"/>
              </w:rPr>
            </w:pPr>
            <w:r>
              <w:rPr>
                <w:rFonts w:hint="eastAsia" w:ascii="仿宋" w:hAnsi="仿宋" w:eastAsia="仿宋"/>
                <w:sz w:val="28"/>
                <w:szCs w:val="28"/>
              </w:rPr>
              <w:t>□技术复杂、专业性较强的项目，包括需定制开发的信息化建设项目、采购进口产品的项目等。</w:t>
            </w:r>
          </w:p>
          <w:p>
            <w:pPr>
              <w:pStyle w:val="3"/>
            </w:pPr>
            <w:r>
              <w:rPr>
                <w:rFonts w:hint="eastAsia" w:ascii="仿宋" w:hAnsi="仿宋" w:eastAsia="仿宋"/>
                <w:b w:val="0"/>
                <w:bCs w:val="0"/>
                <w:sz w:val="28"/>
                <w:szCs w:val="28"/>
                <w:lang w:eastAsia="zh-CN"/>
              </w:rPr>
              <w:t>☑</w:t>
            </w:r>
            <w:r>
              <w:rPr>
                <w:rFonts w:hint="eastAsia" w:ascii="仿宋" w:hAnsi="仿宋" w:eastAsia="仿宋"/>
                <w:b w:val="0"/>
                <w:bCs w:val="0"/>
                <w:sz w:val="28"/>
                <w:szCs w:val="28"/>
              </w:rPr>
              <w:t>主管预算单位或者采购人认为需要开展需求调查的其他采购项目。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709" w:type="dxa"/>
            <w:tcBorders>
              <w:bottom w:val="single" w:color="auto" w:sz="4" w:space="0"/>
            </w:tcBorders>
            <w:vAlign w:val="center"/>
          </w:tcPr>
          <w:p>
            <w:pPr>
              <w:spacing w:line="360" w:lineRule="auto"/>
              <w:jc w:val="center"/>
              <w:rPr>
                <w:rFonts w:ascii="仿宋" w:hAnsi="仿宋" w:eastAsia="仿宋"/>
                <w:b/>
                <w:sz w:val="28"/>
                <w:szCs w:val="28"/>
              </w:rPr>
            </w:pPr>
            <w:r>
              <w:rPr>
                <w:rFonts w:hint="eastAsia" w:ascii="仿宋" w:hAnsi="仿宋" w:eastAsia="仿宋"/>
                <w:b/>
                <w:sz w:val="28"/>
                <w:szCs w:val="28"/>
              </w:rPr>
              <w:t>调查安排</w:t>
            </w:r>
          </w:p>
        </w:tc>
        <w:tc>
          <w:tcPr>
            <w:tcW w:w="7250" w:type="dxa"/>
            <w:tcBorders>
              <w:bottom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rPr>
              <w:t xml:space="preserve">采购人自行调查 </w:t>
            </w:r>
            <w:r>
              <w:rPr>
                <w:rFonts w:ascii="仿宋" w:hAnsi="仿宋" w:eastAsia="仿宋"/>
                <w:sz w:val="28"/>
                <w:szCs w:val="28"/>
              </w:rPr>
              <w:t xml:space="preserve"> </w:t>
            </w:r>
            <w:r>
              <w:rPr>
                <w:rFonts w:hint="eastAsia" w:ascii="仿宋" w:hAnsi="仿宋" w:eastAsia="仿宋"/>
                <w:sz w:val="28"/>
                <w:szCs w:val="28"/>
              </w:rPr>
              <w:t>□委托第三方机构调查</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709" w:type="dxa"/>
            <w:vAlign w:val="center"/>
          </w:tcPr>
          <w:p>
            <w:pPr>
              <w:spacing w:line="360" w:lineRule="auto"/>
              <w:jc w:val="center"/>
              <w:rPr>
                <w:rFonts w:ascii="仿宋" w:hAnsi="仿宋" w:eastAsia="仿宋"/>
                <w:b/>
                <w:bCs/>
                <w:sz w:val="28"/>
                <w:szCs w:val="28"/>
              </w:rPr>
            </w:pPr>
            <w:r>
              <w:rPr>
                <w:rFonts w:ascii="仿宋" w:hAnsi="仿宋" w:eastAsia="仿宋"/>
                <w:b/>
                <w:bCs/>
                <w:sz w:val="28"/>
                <w:szCs w:val="28"/>
              </w:rPr>
              <w:t>调查方式</w:t>
            </w:r>
          </w:p>
        </w:tc>
        <w:tc>
          <w:tcPr>
            <w:tcW w:w="7250" w:type="dxa"/>
            <w:vAlign w:val="center"/>
          </w:tcPr>
          <w:p>
            <w:pPr>
              <w:spacing w:line="360" w:lineRule="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rPr>
              <w:t>咨询     □论证     □问卷调查     □其它</w:t>
            </w:r>
            <w:r>
              <w:rPr>
                <w:rFonts w:hint="eastAsia" w:ascii="仿宋" w:hAnsi="仿宋" w:eastAsia="仿宋"/>
                <w:sz w:val="28"/>
                <w:szCs w:val="28"/>
                <w:u w:val="single"/>
              </w:rPr>
              <w:t xml:space="preserve"> </w:t>
            </w:r>
            <w:r>
              <w:rPr>
                <w:rFonts w:ascii="仿宋" w:hAnsi="仿宋" w:eastAsia="仿宋"/>
                <w:sz w:val="28"/>
                <w:szCs w:val="28"/>
                <w:u w:val="single"/>
              </w:rPr>
              <w:t xml:space="preserve">          </w:t>
            </w:r>
          </w:p>
        </w:tc>
      </w:tr>
    </w:tbl>
    <w:p>
      <w:pPr>
        <w:pStyle w:val="8"/>
        <w:widowControl/>
        <w:numPr>
          <w:ilvl w:val="0"/>
          <w:numId w:val="0"/>
        </w:numPr>
        <w:spacing w:line="360" w:lineRule="auto"/>
        <w:ind w:leftChars="0"/>
        <w:jc w:val="center"/>
        <w:rPr>
          <w:rFonts w:hint="eastAsia" w:ascii="黑体" w:hAnsi="黑体" w:cs="Helvetica Neue"/>
          <w:b/>
          <w:color w:val="000000" w:themeColor="text1"/>
          <w:kern w:val="0"/>
          <w:sz w:val="44"/>
          <w:szCs w:val="44"/>
          <w:lang w:val="en-US" w:eastAsia="zh-CN"/>
          <w14:textFill>
            <w14:solidFill>
              <w14:schemeClr w14:val="tx1"/>
            </w14:solidFill>
          </w14:textFill>
        </w:rPr>
      </w:pPr>
    </w:p>
    <w:p>
      <w:pPr>
        <w:widowControl/>
        <w:spacing w:line="360" w:lineRule="auto"/>
        <w:rPr>
          <w:rFonts w:ascii="仿宋" w:hAnsi="仿宋" w:eastAsia="仿宋"/>
          <w:bCs/>
          <w:i/>
          <w:iCs/>
          <w:color w:val="000000" w:themeColor="text1"/>
          <w:sz w:val="24"/>
          <w:szCs w:val="22"/>
          <w14:textFill>
            <w14:solidFill>
              <w14:schemeClr w14:val="tx1"/>
            </w14:solidFill>
          </w14:textFill>
        </w:rPr>
      </w:pPr>
      <w:r>
        <w:rPr>
          <w:rFonts w:hint="eastAsia" w:ascii="仿宋" w:hAnsi="仿宋" w:eastAsia="仿宋" w:cs="Helvetica Neue"/>
          <w:b/>
          <w:color w:val="000000" w:themeColor="text1"/>
          <w:kern w:val="0"/>
          <w:sz w:val="32"/>
          <w:szCs w:val="32"/>
          <w14:textFill>
            <w14:solidFill>
              <w14:schemeClr w14:val="tx1"/>
            </w14:solidFill>
          </w14:textFill>
        </w:rPr>
        <w:t>（一）相关产业发展</w:t>
      </w:r>
      <w:r>
        <w:rPr>
          <w:rFonts w:hint="eastAsia" w:ascii="仿宋" w:hAnsi="仿宋" w:eastAsia="仿宋"/>
          <w:bCs/>
          <w:i/>
          <w:iCs/>
          <w:color w:val="000000" w:themeColor="text1"/>
          <w:sz w:val="24"/>
          <w:szCs w:val="22"/>
          <w14:textFill>
            <w14:solidFill>
              <w14:schemeClr w14:val="tx1"/>
            </w14:solidFill>
          </w14:textFill>
        </w:rPr>
        <w:t>（调查应当选择真实、有效的信息，信息来源应当有依据且符合当前市场实际情况，不得随意编造。）</w:t>
      </w:r>
    </w:p>
    <w:p>
      <w:pPr>
        <w:rPr>
          <w:rFonts w:ascii="仿宋" w:hAnsi="仿宋" w:eastAsia="仿宋"/>
          <w:sz w:val="32"/>
          <w:szCs w:val="32"/>
        </w:rPr>
      </w:pPr>
      <w:r>
        <w:rPr>
          <w:rFonts w:hint="eastAsia" w:ascii="仿宋" w:hAnsi="仿宋" w:eastAsia="仿宋"/>
          <w:sz w:val="32"/>
          <w:szCs w:val="32"/>
        </w:rPr>
        <w:t>1.现有产品的技术路线、工艺水平、技术水平或行业的发展历程、行业现状等：</w:t>
      </w:r>
    </w:p>
    <w:p>
      <w:pPr>
        <w:rPr>
          <w:sz w:val="32"/>
          <w:szCs w:val="32"/>
        </w:rPr>
      </w:pPr>
    </w:p>
    <w:p>
      <w:pPr>
        <w:rPr>
          <w:sz w:val="32"/>
          <w:szCs w:val="32"/>
        </w:rPr>
      </w:pPr>
    </w:p>
    <w:p>
      <w:pPr>
        <w:rPr>
          <w:sz w:val="32"/>
          <w:szCs w:val="32"/>
        </w:rPr>
      </w:pPr>
    </w:p>
    <w:p>
      <w:pPr>
        <w:rPr>
          <w:sz w:val="32"/>
          <w:szCs w:val="32"/>
        </w:rPr>
      </w:pPr>
    </w:p>
    <w:p>
      <w:pPr>
        <w:rPr>
          <w:rFonts w:ascii="仿宋" w:hAnsi="仿宋" w:eastAsia="仿宋"/>
          <w:sz w:val="32"/>
          <w:szCs w:val="32"/>
        </w:rPr>
      </w:pPr>
      <w:r>
        <w:rPr>
          <w:rFonts w:hint="eastAsia" w:ascii="仿宋" w:hAnsi="仿宋" w:eastAsia="仿宋"/>
          <w:sz w:val="32"/>
          <w:szCs w:val="32"/>
        </w:rPr>
        <w:t>2.可能涉及的企业资质、产品资质、人员资质：</w:t>
      </w:r>
    </w:p>
    <w:p>
      <w:pPr>
        <w:rPr>
          <w:sz w:val="32"/>
          <w:szCs w:val="32"/>
        </w:rPr>
      </w:pPr>
    </w:p>
    <w:p>
      <w:pPr>
        <w:rPr>
          <w:sz w:val="32"/>
          <w:szCs w:val="32"/>
        </w:rPr>
      </w:pPr>
    </w:p>
    <w:p>
      <w:pPr>
        <w:rPr>
          <w:sz w:val="32"/>
          <w:szCs w:val="32"/>
        </w:rPr>
      </w:pPr>
    </w:p>
    <w:p>
      <w:pPr>
        <w:rPr>
          <w:sz w:val="32"/>
          <w:szCs w:val="32"/>
        </w:rPr>
      </w:pPr>
    </w:p>
    <w:p>
      <w:pPr>
        <w:rPr>
          <w:rFonts w:ascii="仿宋" w:hAnsi="仿宋" w:eastAsia="仿宋"/>
          <w:sz w:val="32"/>
          <w:szCs w:val="32"/>
        </w:rPr>
      </w:pPr>
      <w:r>
        <w:rPr>
          <w:rFonts w:hint="eastAsia" w:ascii="仿宋" w:hAnsi="仿宋" w:eastAsia="仿宋"/>
          <w:sz w:val="32"/>
          <w:szCs w:val="32"/>
        </w:rPr>
        <w:t>3.涉及的相关标准和规范：</w:t>
      </w:r>
    </w:p>
    <w:p>
      <w:pPr>
        <w:rPr>
          <w:sz w:val="32"/>
          <w:szCs w:val="32"/>
        </w:rPr>
      </w:pPr>
    </w:p>
    <w:p>
      <w:pPr>
        <w:rPr>
          <w:sz w:val="32"/>
          <w:szCs w:val="32"/>
        </w:rPr>
      </w:pPr>
    </w:p>
    <w:p>
      <w:pPr>
        <w:rPr>
          <w:sz w:val="32"/>
          <w:szCs w:val="32"/>
        </w:rPr>
      </w:pPr>
    </w:p>
    <w:p>
      <w:pPr>
        <w:rPr>
          <w:sz w:val="32"/>
          <w:szCs w:val="32"/>
        </w:rPr>
      </w:pPr>
    </w:p>
    <w:p>
      <w:pPr>
        <w:widowControl/>
        <w:spacing w:line="360" w:lineRule="auto"/>
        <w:rPr>
          <w:rFonts w:ascii="仿宋" w:hAnsi="仿宋" w:eastAsia="仿宋"/>
          <w:bCs/>
          <w:i/>
          <w:iCs/>
          <w:color w:val="000000" w:themeColor="text1"/>
          <w:sz w:val="24"/>
          <w:szCs w:val="22"/>
          <w14:textFill>
            <w14:solidFill>
              <w14:schemeClr w14:val="tx1"/>
            </w14:solidFill>
          </w14:textFill>
        </w:rPr>
      </w:pPr>
      <w:r>
        <w:rPr>
          <w:rFonts w:hint="eastAsia" w:ascii="仿宋" w:hAnsi="仿宋" w:eastAsia="仿宋" w:cs="Helvetica Neue"/>
          <w:b/>
          <w:color w:val="000000" w:themeColor="text1"/>
          <w:kern w:val="0"/>
          <w:sz w:val="32"/>
          <w:szCs w:val="32"/>
          <w14:textFill>
            <w14:solidFill>
              <w14:schemeClr w14:val="tx1"/>
            </w14:solidFill>
          </w14:textFill>
        </w:rPr>
        <w:t>（二）市场供给</w:t>
      </w:r>
      <w:r>
        <w:rPr>
          <w:rFonts w:hint="eastAsia" w:ascii="仿宋" w:hAnsi="仿宋" w:eastAsia="仿宋"/>
          <w:bCs/>
          <w:i/>
          <w:iCs/>
          <w:color w:val="000000" w:themeColor="text1"/>
          <w:sz w:val="24"/>
          <w:szCs w:val="22"/>
          <w14:textFill>
            <w14:solidFill>
              <w14:schemeClr w14:val="tx1"/>
            </w14:solidFill>
          </w14:textFill>
        </w:rPr>
        <w:t>（调查应当选择真实、有效的信息，信息来源应当有依据且符合当前市场实际情况，不得随意编造。）</w:t>
      </w:r>
    </w:p>
    <w:p>
      <w:pPr>
        <w:rPr>
          <w:rFonts w:ascii="仿宋" w:hAnsi="仿宋" w:eastAsia="仿宋"/>
          <w:sz w:val="32"/>
          <w:szCs w:val="32"/>
        </w:rPr>
      </w:pPr>
      <w:r>
        <w:rPr>
          <w:rFonts w:hint="eastAsia" w:ascii="仿宋" w:hAnsi="仿宋" w:eastAsia="仿宋"/>
          <w:sz w:val="32"/>
          <w:szCs w:val="32"/>
        </w:rPr>
        <w:t>1.市场竞争程度：</w:t>
      </w:r>
    </w:p>
    <w:p>
      <w:pPr>
        <w:rPr>
          <w:sz w:val="32"/>
          <w:szCs w:val="32"/>
        </w:rPr>
      </w:pPr>
    </w:p>
    <w:p>
      <w:pPr>
        <w:rPr>
          <w:sz w:val="32"/>
          <w:szCs w:val="32"/>
        </w:rPr>
      </w:pPr>
    </w:p>
    <w:p>
      <w:pPr>
        <w:rPr>
          <w:sz w:val="32"/>
          <w:szCs w:val="32"/>
        </w:rPr>
      </w:pPr>
    </w:p>
    <w:p>
      <w:pPr>
        <w:rPr>
          <w:sz w:val="32"/>
          <w:szCs w:val="32"/>
        </w:rPr>
      </w:pPr>
    </w:p>
    <w:p>
      <w:pPr>
        <w:rPr>
          <w:rFonts w:ascii="仿宋" w:hAnsi="仿宋" w:eastAsia="仿宋"/>
          <w:sz w:val="32"/>
          <w:szCs w:val="32"/>
        </w:rPr>
      </w:pPr>
      <w:r>
        <w:rPr>
          <w:rFonts w:hint="eastAsia" w:ascii="仿宋" w:hAnsi="仿宋" w:eastAsia="仿宋"/>
          <w:sz w:val="32"/>
          <w:szCs w:val="32"/>
        </w:rPr>
        <w:t>2.价格水平或价格构成：</w:t>
      </w:r>
    </w:p>
    <w:p>
      <w:pPr>
        <w:rPr>
          <w:sz w:val="32"/>
          <w:szCs w:val="32"/>
        </w:rPr>
      </w:pPr>
    </w:p>
    <w:p>
      <w:pPr>
        <w:rPr>
          <w:sz w:val="32"/>
          <w:szCs w:val="32"/>
        </w:rPr>
      </w:pPr>
    </w:p>
    <w:p>
      <w:pPr>
        <w:rPr>
          <w:sz w:val="32"/>
          <w:szCs w:val="32"/>
        </w:rPr>
      </w:pPr>
    </w:p>
    <w:p>
      <w:pPr>
        <w:rPr>
          <w:sz w:val="32"/>
          <w:szCs w:val="32"/>
        </w:rPr>
      </w:pPr>
    </w:p>
    <w:p>
      <w:pPr>
        <w:rPr>
          <w:rFonts w:ascii="仿宋" w:hAnsi="仿宋" w:eastAsia="仿宋"/>
          <w:sz w:val="32"/>
          <w:szCs w:val="32"/>
        </w:rPr>
      </w:pPr>
      <w:r>
        <w:rPr>
          <w:rFonts w:hint="eastAsia" w:ascii="仿宋" w:hAnsi="仿宋" w:eastAsia="仿宋"/>
          <w:sz w:val="32"/>
          <w:szCs w:val="32"/>
        </w:rPr>
        <w:t>3.潜在供应商的数量、履约能力、售后服务能力：</w:t>
      </w:r>
    </w:p>
    <w:p>
      <w:pPr>
        <w:rPr>
          <w:sz w:val="32"/>
          <w:szCs w:val="32"/>
        </w:rPr>
      </w:pPr>
    </w:p>
    <w:p>
      <w:pPr>
        <w:rPr>
          <w:sz w:val="32"/>
          <w:szCs w:val="32"/>
        </w:rPr>
      </w:pPr>
    </w:p>
    <w:p>
      <w:pPr>
        <w:rPr>
          <w:sz w:val="32"/>
          <w:szCs w:val="32"/>
        </w:rPr>
      </w:pPr>
    </w:p>
    <w:p>
      <w:pPr>
        <w:rPr>
          <w:sz w:val="32"/>
          <w:szCs w:val="32"/>
        </w:rPr>
      </w:pPr>
    </w:p>
    <w:p>
      <w:pPr>
        <w:widowControl/>
        <w:spacing w:line="360" w:lineRule="auto"/>
        <w:rPr>
          <w:rFonts w:ascii="仿宋" w:hAnsi="仿宋" w:eastAsia="仿宋"/>
          <w:bCs/>
          <w:i/>
          <w:iCs/>
          <w:color w:val="000000" w:themeColor="text1"/>
          <w:sz w:val="24"/>
          <w:szCs w:val="22"/>
          <w14:textFill>
            <w14:solidFill>
              <w14:schemeClr w14:val="tx1"/>
            </w14:solidFill>
          </w14:textFill>
        </w:rPr>
      </w:pPr>
      <w:r>
        <w:rPr>
          <w:rFonts w:hint="eastAsia" w:ascii="仿宋" w:hAnsi="仿宋" w:eastAsia="仿宋" w:cs="Helvetica Neue"/>
          <w:b/>
          <w:color w:val="000000" w:themeColor="text1"/>
          <w:kern w:val="0"/>
          <w:sz w:val="32"/>
          <w:szCs w:val="32"/>
          <w14:textFill>
            <w14:solidFill>
              <w14:schemeClr w14:val="tx1"/>
            </w14:solidFill>
          </w14:textFill>
        </w:rPr>
        <w:t>（三）同类采购项目历史成交信息</w:t>
      </w:r>
      <w:r>
        <w:rPr>
          <w:rFonts w:hint="eastAsia" w:ascii="仿宋" w:hAnsi="仿宋" w:eastAsia="仿宋"/>
          <w:bCs/>
          <w:i/>
          <w:iCs/>
          <w:color w:val="000000" w:themeColor="text1"/>
          <w:sz w:val="24"/>
          <w:szCs w:val="22"/>
          <w14:textFill>
            <w14:solidFill>
              <w14:schemeClr w14:val="tx1"/>
            </w14:solidFill>
          </w14:textFill>
        </w:rPr>
        <w:t>（调查应当选择真实、有效的信息，信息来源应当有依据且符合当前市场实际情况，不得随意编造。）</w:t>
      </w:r>
    </w:p>
    <w:tbl>
      <w:tblPr>
        <w:tblStyle w:val="6"/>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204"/>
        <w:gridCol w:w="1326"/>
        <w:gridCol w:w="1243"/>
        <w:gridCol w:w="1034"/>
        <w:gridCol w:w="1139"/>
        <w:gridCol w:w="122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4" w:type="dxa"/>
            <w:vAlign w:val="center"/>
          </w:tcPr>
          <w:p>
            <w:pPr>
              <w:jc w:val="center"/>
              <w:rPr>
                <w:rFonts w:ascii="仿宋" w:hAnsi="仿宋" w:eastAsia="仿宋"/>
                <w:b/>
                <w:bCs/>
                <w:sz w:val="24"/>
              </w:rPr>
            </w:pPr>
            <w:r>
              <w:rPr>
                <w:rFonts w:hint="eastAsia" w:ascii="仿宋" w:hAnsi="仿宋" w:eastAsia="仿宋"/>
                <w:b/>
                <w:bCs/>
                <w:sz w:val="24"/>
              </w:rPr>
              <w:t>序号</w:t>
            </w:r>
          </w:p>
        </w:tc>
        <w:tc>
          <w:tcPr>
            <w:tcW w:w="1204" w:type="dxa"/>
            <w:vAlign w:val="center"/>
          </w:tcPr>
          <w:p>
            <w:pPr>
              <w:jc w:val="center"/>
              <w:rPr>
                <w:rFonts w:ascii="仿宋" w:hAnsi="仿宋" w:eastAsia="仿宋"/>
                <w:b/>
                <w:bCs/>
                <w:sz w:val="24"/>
              </w:rPr>
            </w:pPr>
            <w:r>
              <w:rPr>
                <w:rFonts w:hint="eastAsia" w:ascii="仿宋" w:hAnsi="仿宋" w:eastAsia="仿宋"/>
                <w:b/>
                <w:bCs/>
                <w:sz w:val="24"/>
              </w:rPr>
              <w:t>采购人</w:t>
            </w:r>
          </w:p>
        </w:tc>
        <w:tc>
          <w:tcPr>
            <w:tcW w:w="1326" w:type="dxa"/>
            <w:vAlign w:val="center"/>
          </w:tcPr>
          <w:p>
            <w:pPr>
              <w:jc w:val="center"/>
              <w:rPr>
                <w:rFonts w:ascii="仿宋" w:hAnsi="仿宋" w:eastAsia="仿宋"/>
                <w:b/>
                <w:bCs/>
                <w:sz w:val="24"/>
              </w:rPr>
            </w:pPr>
            <w:r>
              <w:rPr>
                <w:rFonts w:hint="eastAsia" w:ascii="仿宋" w:hAnsi="仿宋" w:eastAsia="仿宋"/>
                <w:b/>
                <w:bCs/>
                <w:sz w:val="24"/>
              </w:rPr>
              <w:t>项目名称</w:t>
            </w:r>
          </w:p>
        </w:tc>
        <w:tc>
          <w:tcPr>
            <w:tcW w:w="1243" w:type="dxa"/>
            <w:vAlign w:val="center"/>
          </w:tcPr>
          <w:p>
            <w:pPr>
              <w:jc w:val="center"/>
              <w:rPr>
                <w:rFonts w:ascii="仿宋" w:hAnsi="仿宋" w:eastAsia="仿宋"/>
                <w:b/>
                <w:bCs/>
                <w:sz w:val="24"/>
              </w:rPr>
            </w:pPr>
            <w:r>
              <w:rPr>
                <w:rFonts w:hint="eastAsia" w:ascii="仿宋" w:hAnsi="仿宋" w:eastAsia="仿宋"/>
                <w:b/>
                <w:bCs/>
                <w:sz w:val="24"/>
              </w:rPr>
              <w:t>项目预算</w:t>
            </w:r>
          </w:p>
        </w:tc>
        <w:tc>
          <w:tcPr>
            <w:tcW w:w="1034" w:type="dxa"/>
            <w:vAlign w:val="center"/>
          </w:tcPr>
          <w:p>
            <w:pPr>
              <w:jc w:val="center"/>
              <w:rPr>
                <w:rFonts w:ascii="仿宋" w:hAnsi="仿宋" w:eastAsia="仿宋"/>
                <w:b/>
                <w:bCs/>
                <w:sz w:val="24"/>
              </w:rPr>
            </w:pPr>
            <w:r>
              <w:rPr>
                <w:rFonts w:hint="eastAsia" w:ascii="仿宋" w:hAnsi="仿宋" w:eastAsia="仿宋"/>
                <w:b/>
                <w:bCs/>
                <w:sz w:val="24"/>
              </w:rPr>
              <w:t>中标人</w:t>
            </w:r>
          </w:p>
        </w:tc>
        <w:tc>
          <w:tcPr>
            <w:tcW w:w="1139" w:type="dxa"/>
            <w:vAlign w:val="center"/>
          </w:tcPr>
          <w:p>
            <w:pPr>
              <w:jc w:val="center"/>
              <w:rPr>
                <w:rFonts w:ascii="仿宋" w:hAnsi="仿宋" w:eastAsia="仿宋"/>
                <w:b/>
                <w:bCs/>
                <w:sz w:val="24"/>
              </w:rPr>
            </w:pPr>
            <w:r>
              <w:rPr>
                <w:rFonts w:hint="eastAsia" w:ascii="仿宋" w:hAnsi="仿宋" w:eastAsia="仿宋"/>
                <w:b/>
                <w:bCs/>
                <w:sz w:val="24"/>
              </w:rPr>
              <w:t>中标价</w:t>
            </w:r>
          </w:p>
        </w:tc>
        <w:tc>
          <w:tcPr>
            <w:tcW w:w="1229" w:type="dxa"/>
            <w:vAlign w:val="center"/>
          </w:tcPr>
          <w:p>
            <w:pPr>
              <w:jc w:val="center"/>
              <w:rPr>
                <w:rFonts w:ascii="仿宋" w:hAnsi="仿宋" w:eastAsia="仿宋"/>
                <w:b/>
                <w:bCs/>
                <w:sz w:val="24"/>
              </w:rPr>
            </w:pPr>
            <w:r>
              <w:rPr>
                <w:rFonts w:hint="eastAsia" w:ascii="仿宋" w:hAnsi="仿宋" w:eastAsia="仿宋"/>
                <w:b/>
                <w:bCs/>
                <w:sz w:val="24"/>
              </w:rPr>
              <w:t>中标品牌</w:t>
            </w:r>
          </w:p>
        </w:tc>
        <w:tc>
          <w:tcPr>
            <w:tcW w:w="1276" w:type="dxa"/>
            <w:vAlign w:val="center"/>
          </w:tcPr>
          <w:p>
            <w:pPr>
              <w:jc w:val="center"/>
              <w:rPr>
                <w:rFonts w:ascii="仿宋" w:hAnsi="仿宋" w:eastAsia="仿宋"/>
                <w:b/>
                <w:bCs/>
                <w:sz w:val="24"/>
              </w:rPr>
            </w:pPr>
            <w:r>
              <w:rPr>
                <w:rFonts w:hint="eastAsia" w:ascii="仿宋" w:hAnsi="仿宋" w:eastAsia="仿宋"/>
                <w:b/>
                <w:bCs/>
                <w:sz w:val="24"/>
              </w:rPr>
              <w:t>中标型号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84" w:type="dxa"/>
            <w:vAlign w:val="center"/>
          </w:tcPr>
          <w:p>
            <w:pPr>
              <w:jc w:val="center"/>
              <w:rPr>
                <w:rFonts w:ascii="仿宋" w:hAnsi="仿宋" w:eastAsia="仿宋"/>
                <w:sz w:val="24"/>
              </w:rPr>
            </w:pPr>
          </w:p>
        </w:tc>
        <w:tc>
          <w:tcPr>
            <w:tcW w:w="1204" w:type="dxa"/>
            <w:vAlign w:val="center"/>
          </w:tcPr>
          <w:p>
            <w:pPr>
              <w:jc w:val="center"/>
              <w:rPr>
                <w:rFonts w:ascii="仿宋" w:hAnsi="仿宋" w:eastAsia="仿宋"/>
                <w:sz w:val="24"/>
              </w:rPr>
            </w:pPr>
          </w:p>
        </w:tc>
        <w:tc>
          <w:tcPr>
            <w:tcW w:w="1326" w:type="dxa"/>
            <w:vAlign w:val="center"/>
          </w:tcPr>
          <w:p>
            <w:pPr>
              <w:jc w:val="center"/>
              <w:rPr>
                <w:rFonts w:ascii="仿宋" w:hAnsi="仿宋" w:eastAsia="仿宋"/>
                <w:sz w:val="24"/>
              </w:rPr>
            </w:pPr>
          </w:p>
        </w:tc>
        <w:tc>
          <w:tcPr>
            <w:tcW w:w="1243" w:type="dxa"/>
            <w:vAlign w:val="center"/>
          </w:tcPr>
          <w:p>
            <w:pPr>
              <w:jc w:val="center"/>
              <w:rPr>
                <w:rFonts w:ascii="仿宋" w:hAnsi="仿宋" w:eastAsia="仿宋"/>
                <w:sz w:val="24"/>
              </w:rPr>
            </w:pPr>
          </w:p>
        </w:tc>
        <w:tc>
          <w:tcPr>
            <w:tcW w:w="1034" w:type="dxa"/>
            <w:vAlign w:val="center"/>
          </w:tcPr>
          <w:p>
            <w:pPr>
              <w:jc w:val="center"/>
              <w:rPr>
                <w:rFonts w:ascii="仿宋" w:hAnsi="仿宋" w:eastAsia="仿宋"/>
                <w:sz w:val="24"/>
              </w:rPr>
            </w:pPr>
          </w:p>
        </w:tc>
        <w:tc>
          <w:tcPr>
            <w:tcW w:w="1139" w:type="dxa"/>
            <w:vAlign w:val="center"/>
          </w:tcPr>
          <w:p>
            <w:pPr>
              <w:jc w:val="center"/>
              <w:rPr>
                <w:rFonts w:ascii="仿宋" w:hAnsi="仿宋" w:eastAsia="仿宋"/>
                <w:sz w:val="24"/>
              </w:rPr>
            </w:pPr>
          </w:p>
        </w:tc>
        <w:tc>
          <w:tcPr>
            <w:tcW w:w="1229" w:type="dxa"/>
            <w:vAlign w:val="center"/>
          </w:tcPr>
          <w:p>
            <w:pPr>
              <w:jc w:val="center"/>
              <w:rPr>
                <w:rFonts w:ascii="仿宋" w:hAnsi="仿宋" w:eastAsia="仿宋"/>
                <w:sz w:val="24"/>
              </w:rPr>
            </w:pPr>
          </w:p>
        </w:tc>
        <w:tc>
          <w:tcPr>
            <w:tcW w:w="127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84" w:type="dxa"/>
            <w:vAlign w:val="center"/>
          </w:tcPr>
          <w:p>
            <w:pPr>
              <w:jc w:val="center"/>
              <w:rPr>
                <w:rFonts w:ascii="仿宋" w:hAnsi="仿宋" w:eastAsia="仿宋"/>
                <w:sz w:val="24"/>
              </w:rPr>
            </w:pPr>
          </w:p>
        </w:tc>
        <w:tc>
          <w:tcPr>
            <w:tcW w:w="1204" w:type="dxa"/>
            <w:vAlign w:val="center"/>
          </w:tcPr>
          <w:p>
            <w:pPr>
              <w:jc w:val="center"/>
              <w:rPr>
                <w:rFonts w:ascii="仿宋" w:hAnsi="仿宋" w:eastAsia="仿宋"/>
                <w:sz w:val="24"/>
              </w:rPr>
            </w:pPr>
          </w:p>
        </w:tc>
        <w:tc>
          <w:tcPr>
            <w:tcW w:w="1326" w:type="dxa"/>
            <w:vAlign w:val="center"/>
          </w:tcPr>
          <w:p>
            <w:pPr>
              <w:jc w:val="center"/>
              <w:rPr>
                <w:rFonts w:ascii="仿宋" w:hAnsi="仿宋" w:eastAsia="仿宋"/>
                <w:sz w:val="24"/>
              </w:rPr>
            </w:pPr>
          </w:p>
        </w:tc>
        <w:tc>
          <w:tcPr>
            <w:tcW w:w="1243" w:type="dxa"/>
            <w:vAlign w:val="center"/>
          </w:tcPr>
          <w:p>
            <w:pPr>
              <w:jc w:val="center"/>
              <w:rPr>
                <w:rFonts w:ascii="仿宋" w:hAnsi="仿宋" w:eastAsia="仿宋"/>
                <w:sz w:val="24"/>
              </w:rPr>
            </w:pPr>
          </w:p>
        </w:tc>
        <w:tc>
          <w:tcPr>
            <w:tcW w:w="1034" w:type="dxa"/>
            <w:vAlign w:val="center"/>
          </w:tcPr>
          <w:p>
            <w:pPr>
              <w:jc w:val="center"/>
              <w:rPr>
                <w:rFonts w:ascii="仿宋" w:hAnsi="仿宋" w:eastAsia="仿宋"/>
                <w:sz w:val="24"/>
              </w:rPr>
            </w:pPr>
          </w:p>
        </w:tc>
        <w:tc>
          <w:tcPr>
            <w:tcW w:w="1139" w:type="dxa"/>
            <w:vAlign w:val="center"/>
          </w:tcPr>
          <w:p>
            <w:pPr>
              <w:jc w:val="center"/>
              <w:rPr>
                <w:rFonts w:ascii="仿宋" w:hAnsi="仿宋" w:eastAsia="仿宋"/>
                <w:sz w:val="24"/>
              </w:rPr>
            </w:pPr>
          </w:p>
        </w:tc>
        <w:tc>
          <w:tcPr>
            <w:tcW w:w="1229" w:type="dxa"/>
            <w:vAlign w:val="center"/>
          </w:tcPr>
          <w:p>
            <w:pPr>
              <w:jc w:val="center"/>
              <w:rPr>
                <w:rFonts w:ascii="仿宋" w:hAnsi="仿宋" w:eastAsia="仿宋"/>
                <w:sz w:val="24"/>
              </w:rPr>
            </w:pPr>
          </w:p>
        </w:tc>
        <w:tc>
          <w:tcPr>
            <w:tcW w:w="127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84" w:type="dxa"/>
            <w:vAlign w:val="center"/>
          </w:tcPr>
          <w:p>
            <w:pPr>
              <w:jc w:val="center"/>
              <w:rPr>
                <w:rFonts w:ascii="仿宋" w:hAnsi="仿宋" w:eastAsia="仿宋"/>
                <w:sz w:val="24"/>
              </w:rPr>
            </w:pPr>
          </w:p>
        </w:tc>
        <w:tc>
          <w:tcPr>
            <w:tcW w:w="1204" w:type="dxa"/>
            <w:vAlign w:val="center"/>
          </w:tcPr>
          <w:p>
            <w:pPr>
              <w:jc w:val="center"/>
              <w:rPr>
                <w:rFonts w:ascii="仿宋" w:hAnsi="仿宋" w:eastAsia="仿宋"/>
                <w:sz w:val="24"/>
              </w:rPr>
            </w:pPr>
          </w:p>
        </w:tc>
        <w:tc>
          <w:tcPr>
            <w:tcW w:w="1326" w:type="dxa"/>
            <w:vAlign w:val="center"/>
          </w:tcPr>
          <w:p>
            <w:pPr>
              <w:jc w:val="center"/>
              <w:rPr>
                <w:rFonts w:ascii="仿宋" w:hAnsi="仿宋" w:eastAsia="仿宋"/>
                <w:sz w:val="24"/>
              </w:rPr>
            </w:pPr>
          </w:p>
        </w:tc>
        <w:tc>
          <w:tcPr>
            <w:tcW w:w="1243" w:type="dxa"/>
            <w:vAlign w:val="center"/>
          </w:tcPr>
          <w:p>
            <w:pPr>
              <w:jc w:val="center"/>
              <w:rPr>
                <w:rFonts w:ascii="仿宋" w:hAnsi="仿宋" w:eastAsia="仿宋"/>
                <w:sz w:val="24"/>
              </w:rPr>
            </w:pPr>
          </w:p>
        </w:tc>
        <w:tc>
          <w:tcPr>
            <w:tcW w:w="1034" w:type="dxa"/>
            <w:vAlign w:val="center"/>
          </w:tcPr>
          <w:p>
            <w:pPr>
              <w:jc w:val="center"/>
              <w:rPr>
                <w:rFonts w:ascii="仿宋" w:hAnsi="仿宋" w:eastAsia="仿宋"/>
                <w:sz w:val="24"/>
              </w:rPr>
            </w:pPr>
          </w:p>
        </w:tc>
        <w:tc>
          <w:tcPr>
            <w:tcW w:w="1139" w:type="dxa"/>
            <w:vAlign w:val="center"/>
          </w:tcPr>
          <w:p>
            <w:pPr>
              <w:jc w:val="center"/>
              <w:rPr>
                <w:rFonts w:ascii="仿宋" w:hAnsi="仿宋" w:eastAsia="仿宋"/>
                <w:sz w:val="24"/>
              </w:rPr>
            </w:pPr>
          </w:p>
        </w:tc>
        <w:tc>
          <w:tcPr>
            <w:tcW w:w="1229" w:type="dxa"/>
            <w:vAlign w:val="center"/>
          </w:tcPr>
          <w:p>
            <w:pPr>
              <w:jc w:val="center"/>
              <w:rPr>
                <w:rFonts w:ascii="仿宋" w:hAnsi="仿宋" w:eastAsia="仿宋"/>
                <w:sz w:val="24"/>
              </w:rPr>
            </w:pPr>
          </w:p>
        </w:tc>
        <w:tc>
          <w:tcPr>
            <w:tcW w:w="1276" w:type="dxa"/>
            <w:vAlign w:val="center"/>
          </w:tcPr>
          <w:p>
            <w:pPr>
              <w:jc w:val="center"/>
              <w:rPr>
                <w:rFonts w:ascii="仿宋" w:hAnsi="仿宋" w:eastAsia="仿宋"/>
                <w:sz w:val="24"/>
              </w:rPr>
            </w:pPr>
          </w:p>
        </w:tc>
      </w:tr>
    </w:tbl>
    <w:p>
      <w:pPr>
        <w:widowControl/>
        <w:spacing w:line="360" w:lineRule="auto"/>
        <w:rPr>
          <w:rFonts w:ascii="仿宋" w:hAnsi="仿宋" w:eastAsia="仿宋"/>
          <w:bCs/>
          <w:i/>
          <w:iCs/>
          <w:color w:val="000000" w:themeColor="text1"/>
          <w:sz w:val="24"/>
          <w:szCs w:val="22"/>
          <w14:textFill>
            <w14:solidFill>
              <w14:schemeClr w14:val="tx1"/>
            </w14:solidFill>
          </w14:textFill>
        </w:rPr>
      </w:pPr>
      <w:r>
        <w:rPr>
          <w:rFonts w:hint="eastAsia" w:ascii="仿宋" w:hAnsi="仿宋" w:eastAsia="仿宋" w:cs="Helvetica Neue"/>
          <w:b/>
          <w:color w:val="000000" w:themeColor="text1"/>
          <w:kern w:val="0"/>
          <w:sz w:val="32"/>
          <w:szCs w:val="32"/>
          <w14:textFill>
            <w14:solidFill>
              <w14:schemeClr w14:val="tx1"/>
            </w14:solidFill>
          </w14:textFill>
        </w:rPr>
        <w:t>（四）后续采购情况</w:t>
      </w:r>
      <w:r>
        <w:rPr>
          <w:rFonts w:hint="eastAsia" w:ascii="仿宋" w:hAnsi="仿宋" w:eastAsia="仿宋"/>
          <w:bCs/>
          <w:i/>
          <w:iCs/>
          <w:color w:val="000000" w:themeColor="text1"/>
          <w:sz w:val="24"/>
          <w:szCs w:val="22"/>
          <w14:textFill>
            <w14:solidFill>
              <w14:schemeClr w14:val="tx1"/>
            </w14:solidFill>
          </w14:textFill>
        </w:rPr>
        <w:t>（调查应当选择真实、有效的信息，信息来源应当有依据且符合当前市场实际情况，不得随意编造。）</w:t>
      </w:r>
    </w:p>
    <w:p>
      <w:pPr>
        <w:rPr>
          <w:rFonts w:ascii="仿宋" w:hAnsi="仿宋" w:eastAsia="仿宋" w:cs="Arial"/>
          <w:color w:val="191919"/>
          <w:sz w:val="32"/>
          <w:szCs w:val="32"/>
        </w:rPr>
      </w:pPr>
      <w:r>
        <w:rPr>
          <w:rFonts w:hint="eastAsia" w:ascii="仿宋" w:hAnsi="仿宋" w:eastAsia="仿宋"/>
          <w:sz w:val="32"/>
          <w:szCs w:val="32"/>
        </w:rPr>
        <w:t>1.</w:t>
      </w:r>
      <w:r>
        <w:rPr>
          <w:rFonts w:ascii="仿宋" w:hAnsi="仿宋" w:eastAsia="仿宋"/>
          <w:sz w:val="32"/>
          <w:szCs w:val="32"/>
        </w:rPr>
        <w:t>可能涉及的运行维护</w:t>
      </w:r>
      <w:r>
        <w:rPr>
          <w:rFonts w:ascii="仿宋" w:hAnsi="仿宋" w:eastAsia="仿宋" w:cs="Arial"/>
          <w:color w:val="191919"/>
          <w:sz w:val="32"/>
          <w:szCs w:val="32"/>
        </w:rPr>
        <w:t>、升级更新、备品备件、耗材等</w:t>
      </w:r>
      <w:r>
        <w:rPr>
          <w:rFonts w:hint="eastAsia" w:ascii="仿宋" w:hAnsi="仿宋" w:eastAsia="仿宋" w:cs="Arial"/>
          <w:color w:val="191919"/>
          <w:sz w:val="32"/>
          <w:szCs w:val="32"/>
        </w:rPr>
        <w:t>情况：</w:t>
      </w:r>
    </w:p>
    <w:p>
      <w:pPr>
        <w:rPr>
          <w:sz w:val="32"/>
          <w:szCs w:val="32"/>
        </w:rPr>
      </w:pPr>
    </w:p>
    <w:p>
      <w:pPr>
        <w:rPr>
          <w:sz w:val="32"/>
          <w:szCs w:val="32"/>
        </w:rPr>
      </w:pPr>
    </w:p>
    <w:p>
      <w:pPr>
        <w:rPr>
          <w:sz w:val="32"/>
          <w:szCs w:val="32"/>
        </w:rPr>
      </w:pPr>
    </w:p>
    <w:p>
      <w:pPr>
        <w:rPr>
          <w:sz w:val="32"/>
          <w:szCs w:val="32"/>
        </w:rPr>
      </w:pPr>
    </w:p>
    <w:p>
      <w:pPr>
        <w:widowControl/>
        <w:spacing w:line="360" w:lineRule="auto"/>
        <w:rPr>
          <w:rFonts w:ascii="仿宋" w:hAnsi="仿宋" w:eastAsia="仿宋"/>
          <w:bCs/>
          <w:i/>
          <w:iCs/>
          <w:color w:val="000000" w:themeColor="text1"/>
          <w:sz w:val="24"/>
          <w:szCs w:val="22"/>
          <w14:textFill>
            <w14:solidFill>
              <w14:schemeClr w14:val="tx1"/>
            </w14:solidFill>
          </w14:textFill>
        </w:rPr>
      </w:pPr>
      <w:r>
        <w:rPr>
          <w:rFonts w:hint="eastAsia" w:ascii="仿宋" w:hAnsi="仿宋" w:eastAsia="仿宋" w:cs="Helvetica Neue"/>
          <w:b/>
          <w:color w:val="000000" w:themeColor="text1"/>
          <w:kern w:val="0"/>
          <w:sz w:val="32"/>
          <w:szCs w:val="32"/>
          <w14:textFill>
            <w14:solidFill>
              <w14:schemeClr w14:val="tx1"/>
            </w14:solidFill>
          </w14:textFill>
        </w:rPr>
        <w:t>（五）其他情况</w:t>
      </w:r>
      <w:r>
        <w:rPr>
          <w:rFonts w:hint="eastAsia" w:ascii="仿宋" w:hAnsi="仿宋" w:eastAsia="仿宋"/>
          <w:bCs/>
          <w:i/>
          <w:iCs/>
          <w:color w:val="000000" w:themeColor="text1"/>
          <w:sz w:val="24"/>
          <w:szCs w:val="22"/>
          <w14:textFill>
            <w14:solidFill>
              <w14:schemeClr w14:val="tx1"/>
            </w14:solidFill>
          </w14:textFill>
        </w:rPr>
        <w:t>（调查应当选择真实、有效的信息，信息来源应当有依据且符合当前市场实际情况，不得随意编造。）</w:t>
      </w:r>
    </w:p>
    <w:p>
      <w:pPr>
        <w:rPr>
          <w:sz w:val="32"/>
          <w:szCs w:val="32"/>
        </w:rPr>
      </w:pPr>
    </w:p>
    <w:p>
      <w:pPr>
        <w:rPr>
          <w:sz w:val="32"/>
          <w:szCs w:val="32"/>
        </w:rPr>
      </w:pPr>
    </w:p>
    <w:p>
      <w:pPr>
        <w:rPr>
          <w:sz w:val="32"/>
          <w:szCs w:val="32"/>
        </w:rPr>
      </w:pPr>
    </w:p>
    <w:p>
      <w:pPr>
        <w:rPr>
          <w:sz w:val="32"/>
          <w:szCs w:val="32"/>
        </w:rPr>
      </w:pPr>
    </w:p>
    <w:p>
      <w:pPr>
        <w:widowControl/>
        <w:spacing w:line="360" w:lineRule="auto"/>
        <w:rPr>
          <w:rFonts w:ascii="仿宋" w:hAnsi="仿宋" w:eastAsia="仿宋"/>
          <w:bCs/>
          <w:i/>
          <w:iCs/>
          <w:color w:val="000000" w:themeColor="text1"/>
          <w:sz w:val="24"/>
          <w:szCs w:val="22"/>
          <w14:textFill>
            <w14:solidFill>
              <w14:schemeClr w14:val="tx1"/>
            </w14:solidFill>
          </w14:textFill>
        </w:rPr>
      </w:pPr>
      <w:r>
        <w:rPr>
          <w:rFonts w:hint="eastAsia" w:ascii="仿宋" w:hAnsi="仿宋" w:eastAsia="仿宋" w:cs="Helvetica Neue"/>
          <w:b/>
          <w:color w:val="000000" w:themeColor="text1"/>
          <w:kern w:val="0"/>
          <w:sz w:val="32"/>
          <w:szCs w:val="32"/>
          <w14:textFill>
            <w14:solidFill>
              <w14:schemeClr w14:val="tx1"/>
            </w14:solidFill>
          </w14:textFill>
        </w:rPr>
        <w:t>（六）市场主体情况</w:t>
      </w:r>
      <w:r>
        <w:rPr>
          <w:rFonts w:hint="eastAsia" w:ascii="仿宋" w:hAnsi="仿宋" w:eastAsia="仿宋"/>
          <w:bCs/>
          <w:i/>
          <w:iCs/>
          <w:color w:val="000000" w:themeColor="text1"/>
          <w:sz w:val="24"/>
          <w:szCs w:val="22"/>
          <w14:textFill>
            <w14:solidFill>
              <w14:schemeClr w14:val="tx1"/>
            </w14:solidFill>
          </w14:textFill>
        </w:rPr>
        <w:t>（调查应当选择真实、有效的信息，信息来源应当有依据且符合当前市场实际情况，不得随意编造。）</w:t>
      </w:r>
    </w:p>
    <w:tbl>
      <w:tblPr>
        <w:tblStyle w:val="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6"/>
        <w:gridCol w:w="2814"/>
        <w:gridCol w:w="2757"/>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6" w:type="dxa"/>
            <w:vAlign w:val="center"/>
          </w:tcPr>
          <w:p>
            <w:pPr>
              <w:spacing w:line="360" w:lineRule="auto"/>
              <w:jc w:val="center"/>
              <w:rPr>
                <w:rFonts w:ascii="仿宋" w:hAnsi="仿宋" w:eastAsia="仿宋"/>
                <w:sz w:val="24"/>
              </w:rPr>
            </w:pPr>
            <w:r>
              <w:rPr>
                <w:rFonts w:hint="eastAsia" w:ascii="仿宋" w:hAnsi="仿宋" w:eastAsia="仿宋"/>
                <w:sz w:val="20"/>
              </w:rPr>
              <w:t>序号</w:t>
            </w:r>
          </w:p>
        </w:tc>
        <w:tc>
          <w:tcPr>
            <w:tcW w:w="2814" w:type="dxa"/>
            <w:vAlign w:val="center"/>
          </w:tcPr>
          <w:p>
            <w:pPr>
              <w:spacing w:line="360" w:lineRule="auto"/>
              <w:jc w:val="center"/>
              <w:rPr>
                <w:rFonts w:ascii="仿宋" w:hAnsi="仿宋" w:eastAsia="仿宋"/>
                <w:sz w:val="24"/>
              </w:rPr>
            </w:pPr>
            <w:r>
              <w:rPr>
                <w:rFonts w:hint="eastAsia" w:ascii="仿宋" w:hAnsi="仿宋" w:eastAsia="仿宋"/>
                <w:sz w:val="24"/>
              </w:rPr>
              <w:t>市场主体名称</w:t>
            </w:r>
          </w:p>
        </w:tc>
        <w:tc>
          <w:tcPr>
            <w:tcW w:w="2757" w:type="dxa"/>
            <w:vAlign w:val="center"/>
          </w:tcPr>
          <w:p>
            <w:pPr>
              <w:spacing w:line="360" w:lineRule="auto"/>
              <w:jc w:val="center"/>
              <w:rPr>
                <w:rFonts w:ascii="仿宋" w:hAnsi="仿宋" w:eastAsia="仿宋"/>
                <w:sz w:val="24"/>
              </w:rPr>
            </w:pPr>
            <w:r>
              <w:rPr>
                <w:rFonts w:hint="eastAsia" w:ascii="仿宋" w:hAnsi="仿宋" w:eastAsia="仿宋"/>
                <w:sz w:val="24"/>
              </w:rPr>
              <w:t>联系人</w:t>
            </w:r>
          </w:p>
        </w:tc>
        <w:tc>
          <w:tcPr>
            <w:tcW w:w="2917" w:type="dxa"/>
            <w:vAlign w:val="center"/>
          </w:tcPr>
          <w:p>
            <w:pPr>
              <w:spacing w:line="360" w:lineRule="auto"/>
              <w:jc w:val="center"/>
              <w:rPr>
                <w:rFonts w:ascii="仿宋" w:hAnsi="仿宋" w:eastAsia="仿宋"/>
                <w:sz w:val="24"/>
              </w:rPr>
            </w:pPr>
            <w:r>
              <w:rPr>
                <w:rFonts w:hint="eastAsia" w:ascii="仿宋" w:hAnsi="仿宋" w:eastAsia="仿宋"/>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6"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2814" w:type="dxa"/>
            <w:vAlign w:val="center"/>
          </w:tcPr>
          <w:p>
            <w:pPr>
              <w:spacing w:line="360" w:lineRule="auto"/>
              <w:jc w:val="center"/>
              <w:rPr>
                <w:rFonts w:ascii="仿宋" w:hAnsi="仿宋" w:eastAsia="仿宋"/>
                <w:sz w:val="24"/>
              </w:rPr>
            </w:pPr>
          </w:p>
        </w:tc>
        <w:tc>
          <w:tcPr>
            <w:tcW w:w="2757" w:type="dxa"/>
            <w:vAlign w:val="center"/>
          </w:tcPr>
          <w:p>
            <w:pPr>
              <w:spacing w:line="360" w:lineRule="auto"/>
              <w:jc w:val="center"/>
              <w:rPr>
                <w:rFonts w:ascii="仿宋" w:hAnsi="仿宋" w:eastAsia="仿宋"/>
                <w:sz w:val="24"/>
              </w:rPr>
            </w:pPr>
          </w:p>
        </w:tc>
        <w:tc>
          <w:tcPr>
            <w:tcW w:w="2917" w:type="dxa"/>
            <w:vAlign w:val="center"/>
          </w:tcPr>
          <w:p>
            <w:pPr>
              <w:spacing w:line="360" w:lineRule="auto"/>
              <w:jc w:val="center"/>
              <w:rPr>
                <w:rFonts w:ascii="仿宋" w:hAnsi="仿宋" w:eastAsia="仿宋"/>
                <w:sz w:val="24"/>
              </w:rPr>
            </w:pPr>
          </w:p>
        </w:tc>
      </w:tr>
    </w:tbl>
    <w:p>
      <w:pPr>
        <w:rPr>
          <w:rFonts w:ascii="仿宋" w:hAnsi="仿宋" w:eastAsia="仿宋"/>
          <w:bCs/>
          <w:i/>
          <w:iCs/>
          <w:color w:val="000000" w:themeColor="text1"/>
          <w:sz w:val="24"/>
          <w:szCs w:val="22"/>
          <w14:textFill>
            <w14:solidFill>
              <w14:schemeClr w14:val="tx1"/>
            </w14:solidFill>
          </w14:textFill>
        </w:rPr>
      </w:pPr>
      <w:r>
        <w:rPr>
          <w:rFonts w:hint="eastAsia" w:ascii="仿宋" w:hAnsi="仿宋" w:eastAsia="仿宋"/>
          <w:sz w:val="32"/>
          <w:szCs w:val="32"/>
        </w:rPr>
        <w:t>代表性市场主体的选择依据：</w:t>
      </w:r>
      <w:r>
        <w:rPr>
          <w:rFonts w:hint="eastAsia" w:ascii="仿宋" w:hAnsi="仿宋" w:eastAsia="仿宋"/>
          <w:bCs/>
          <w:i/>
          <w:iCs/>
          <w:color w:val="000000" w:themeColor="text1"/>
          <w:sz w:val="24"/>
          <w:szCs w:val="22"/>
          <w14:textFill>
            <w14:solidFill>
              <w14:schemeClr w14:val="tx1"/>
            </w14:solidFill>
          </w14:textFill>
        </w:rPr>
        <w:t>（请提供</w:t>
      </w:r>
      <w:r>
        <w:rPr>
          <w:rFonts w:hint="eastAsia" w:ascii="仿宋" w:hAnsi="仿宋" w:eastAsia="仿宋"/>
          <w:bCs/>
          <w:i/>
          <w:iCs/>
          <w:color w:val="000000" w:themeColor="text1"/>
          <w:sz w:val="24"/>
          <w:szCs w:val="22"/>
          <w:lang w:val="en-US" w:eastAsia="zh-CN"/>
          <w14:textFill>
            <w14:solidFill>
              <w14:schemeClr w14:val="tx1"/>
            </w14:solidFill>
          </w14:textFill>
        </w:rPr>
        <w:t>能代表</w:t>
      </w:r>
      <w:r>
        <w:rPr>
          <w:rFonts w:hint="eastAsia" w:ascii="仿宋" w:hAnsi="仿宋" w:eastAsia="仿宋"/>
          <w:bCs/>
          <w:i/>
          <w:iCs/>
          <w:color w:val="000000" w:themeColor="text1"/>
          <w:sz w:val="24"/>
          <w:szCs w:val="22"/>
          <w14:textFill>
            <w14:solidFill>
              <w14:schemeClr w14:val="tx1"/>
            </w14:solidFill>
          </w14:textFill>
        </w:rPr>
        <w:t>市场主体的理由）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9DFAE"/>
    <w:multiLevelType w:val="singleLevel"/>
    <w:tmpl w:val="F649DFAE"/>
    <w:lvl w:ilvl="0" w:tentative="0">
      <w:start w:val="1"/>
      <w:numFmt w:val="decimal"/>
      <w:suff w:val="nothing"/>
      <w:lvlText w:val="%1．"/>
      <w:lvlJc w:val="left"/>
      <w:pPr>
        <w:ind w:left="0" w:firstLine="400"/>
      </w:pPr>
      <w:rPr>
        <w:rFonts w:hint="default"/>
      </w:rPr>
    </w:lvl>
  </w:abstractNum>
  <w:abstractNum w:abstractNumId="1">
    <w:nsid w:val="54DB1279"/>
    <w:multiLevelType w:val="multilevel"/>
    <w:tmpl w:val="54DB1279"/>
    <w:lvl w:ilvl="0" w:tentative="0">
      <w:start w:val="1"/>
      <w:numFmt w:val="decimal"/>
      <w:suff w:val="nothing"/>
      <w:lvlText w:val="3.%1 "/>
      <w:lvlJc w:val="left"/>
      <w:pPr>
        <w:tabs>
          <w:tab w:val="left" w:pos="0"/>
        </w:tabs>
        <w:ind w:left="0" w:firstLine="0"/>
      </w:pPr>
      <w:rPr>
        <w:rFonts w:hint="eastAsia" w:ascii="宋体" w:hAnsi="宋体" w:eastAsia="宋体" w:cs="宋体"/>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DBlNzk0YTk4NzVkOTljY2Q1ODI3YzVhMzMzZjQifQ=="/>
  </w:docVars>
  <w:rsids>
    <w:rsidRoot w:val="25EC57CC"/>
    <w:rsid w:val="00417B77"/>
    <w:rsid w:val="0B4A674E"/>
    <w:rsid w:val="25EC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numPr>
        <w:ilvl w:val="1"/>
        <w:numId w:val="1"/>
      </w:numPr>
      <w:tabs>
        <w:tab w:val="left" w:pos="1145"/>
      </w:tabs>
      <w:spacing w:before="260" w:after="260"/>
      <w:jc w:val="center"/>
      <w:outlineLvl w:val="1"/>
    </w:pPr>
    <w:rPr>
      <w:rFonts w:ascii="黑体" w:hAnsi="宋体" w:eastAsia="黑体"/>
      <w:color w:val="000000"/>
      <w:sz w:val="44"/>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kern w:val="0"/>
      <w:sz w:val="15"/>
      <w:szCs w:val="20"/>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eastAsia="黑体"/>
      <w:bCs/>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2023-09-11T00:25:00Z</dcterms:created>
  <dc:creator>加</dc:creator>
  <cp:lastModifiedBy>加</cp:lastModifiedBy>
  <dcterms:modified xsi:type="dcterms:W3CDTF">2023-09-11T03:48:15Z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B6A9A050EC4541C38AE61289C48F4F12_11</vt:lpwstr>
  </property>
</Properties>
</file>